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98C" w:rsidRPr="00671EE7" w:rsidRDefault="00AE61E1" w:rsidP="00671EE7">
      <w:pPr>
        <w:spacing w:after="120"/>
        <w:jc w:val="center"/>
        <w:rPr>
          <w:rFonts w:ascii="Times New Roman" w:hAnsi="Times New Roman" w:cs="Times New Roman"/>
          <w:sz w:val="24"/>
          <w:szCs w:val="24"/>
        </w:rPr>
      </w:pPr>
      <w:r w:rsidRPr="00671EE7">
        <w:rPr>
          <w:rFonts w:ascii="Times New Roman" w:hAnsi="Times New Roman" w:cs="Times New Roman"/>
          <w:sz w:val="24"/>
          <w:szCs w:val="24"/>
        </w:rPr>
        <w:t>Урок добра.</w:t>
      </w:r>
    </w:p>
    <w:p w:rsidR="00AE61E1" w:rsidRPr="00671EE7" w:rsidRDefault="00AE61E1" w:rsidP="00671EE7">
      <w:pPr>
        <w:spacing w:after="120"/>
        <w:jc w:val="center"/>
        <w:rPr>
          <w:rFonts w:ascii="Times New Roman" w:hAnsi="Times New Roman" w:cs="Times New Roman"/>
          <w:sz w:val="24"/>
          <w:szCs w:val="24"/>
        </w:rPr>
      </w:pPr>
      <w:r w:rsidRPr="00671EE7">
        <w:rPr>
          <w:rFonts w:ascii="Times New Roman" w:hAnsi="Times New Roman" w:cs="Times New Roman"/>
          <w:sz w:val="24"/>
          <w:szCs w:val="24"/>
        </w:rPr>
        <w:t>(классный час в 10 классе)</w:t>
      </w:r>
    </w:p>
    <w:p w:rsidR="00AE61E1" w:rsidRPr="00671EE7" w:rsidRDefault="00671EE7" w:rsidP="00671EE7">
      <w:pPr>
        <w:spacing w:after="120"/>
        <w:jc w:val="right"/>
        <w:rPr>
          <w:rFonts w:ascii="Times New Roman" w:hAnsi="Times New Roman" w:cs="Times New Roman"/>
          <w:sz w:val="24"/>
          <w:szCs w:val="24"/>
        </w:rPr>
      </w:pPr>
      <w:r w:rsidRPr="00671EE7">
        <w:rPr>
          <w:rFonts w:ascii="Times New Roman" w:hAnsi="Times New Roman" w:cs="Times New Roman"/>
          <w:sz w:val="24"/>
          <w:szCs w:val="24"/>
        </w:rPr>
        <w:t>Борсукова Зоя Ивановна,</w:t>
      </w:r>
      <w:r w:rsidRPr="00671EE7">
        <w:rPr>
          <w:rFonts w:ascii="Times New Roman" w:hAnsi="Times New Roman" w:cs="Times New Roman"/>
          <w:sz w:val="24"/>
          <w:szCs w:val="24"/>
        </w:rPr>
        <w:br/>
        <w:t>учитель высшей категории</w:t>
      </w:r>
    </w:p>
    <w:p w:rsidR="00AE61E1" w:rsidRPr="00671EE7" w:rsidRDefault="00671EE7" w:rsidP="00671EE7">
      <w:pPr>
        <w:spacing w:after="120"/>
        <w:rPr>
          <w:rFonts w:ascii="Times New Roman" w:hAnsi="Times New Roman" w:cs="Times New Roman"/>
          <w:sz w:val="24"/>
          <w:szCs w:val="24"/>
        </w:rPr>
      </w:pPr>
      <w:r w:rsidRPr="00671EE7">
        <w:rPr>
          <w:rFonts w:ascii="Times New Roman" w:hAnsi="Times New Roman" w:cs="Times New Roman"/>
          <w:b/>
          <w:color w:val="FF0000"/>
          <w:sz w:val="24"/>
          <w:szCs w:val="24"/>
        </w:rPr>
        <w:t>Тема:</w:t>
      </w:r>
      <w:r w:rsidRPr="00671EE7">
        <w:rPr>
          <w:rFonts w:ascii="Times New Roman" w:hAnsi="Times New Roman" w:cs="Times New Roman"/>
          <w:sz w:val="24"/>
          <w:szCs w:val="24"/>
        </w:rPr>
        <w:t xml:space="preserve"> </w:t>
      </w:r>
      <w:r w:rsidR="00AE61E1" w:rsidRPr="00671EE7">
        <w:rPr>
          <w:rFonts w:ascii="Times New Roman" w:hAnsi="Times New Roman" w:cs="Times New Roman"/>
          <w:sz w:val="24"/>
          <w:szCs w:val="24"/>
        </w:rPr>
        <w:t xml:space="preserve"> Добро есть жизнь.</w:t>
      </w:r>
    </w:p>
    <w:p w:rsidR="00AE61E1" w:rsidRPr="00671EE7" w:rsidRDefault="00AE61E1" w:rsidP="00671EE7">
      <w:pPr>
        <w:spacing w:after="120" w:line="240" w:lineRule="auto"/>
        <w:rPr>
          <w:rFonts w:ascii="Times New Roman" w:hAnsi="Times New Roman" w:cs="Times New Roman"/>
          <w:sz w:val="24"/>
          <w:szCs w:val="24"/>
        </w:rPr>
      </w:pPr>
      <w:r w:rsidRPr="00671EE7">
        <w:rPr>
          <w:rFonts w:ascii="Times New Roman" w:hAnsi="Times New Roman" w:cs="Times New Roman"/>
          <w:b/>
          <w:color w:val="002060"/>
          <w:sz w:val="24"/>
          <w:szCs w:val="24"/>
        </w:rPr>
        <w:t>Цель:</w:t>
      </w:r>
      <w:r w:rsidRPr="00671EE7">
        <w:rPr>
          <w:rFonts w:ascii="Times New Roman" w:hAnsi="Times New Roman" w:cs="Times New Roman"/>
          <w:sz w:val="24"/>
          <w:szCs w:val="24"/>
        </w:rPr>
        <w:t xml:space="preserve"> Расширять круг нравственных понятий.</w:t>
      </w:r>
    </w:p>
    <w:p w:rsidR="00AE61E1" w:rsidRPr="00671EE7" w:rsidRDefault="00AE61E1" w:rsidP="00671EE7">
      <w:pPr>
        <w:spacing w:after="120" w:line="240" w:lineRule="auto"/>
        <w:ind w:left="709"/>
        <w:rPr>
          <w:rFonts w:ascii="Times New Roman" w:hAnsi="Times New Roman" w:cs="Times New Roman"/>
          <w:sz w:val="24"/>
          <w:szCs w:val="24"/>
        </w:rPr>
      </w:pPr>
      <w:r w:rsidRPr="00671EE7">
        <w:rPr>
          <w:rFonts w:ascii="Times New Roman" w:hAnsi="Times New Roman" w:cs="Times New Roman"/>
          <w:sz w:val="24"/>
          <w:szCs w:val="24"/>
        </w:rPr>
        <w:t>Способствовать формированию у учащихся нравственных ценностей.</w:t>
      </w:r>
    </w:p>
    <w:p w:rsidR="00AE61E1" w:rsidRPr="00671EE7" w:rsidRDefault="00AE61E1" w:rsidP="00671EE7">
      <w:pPr>
        <w:spacing w:after="120" w:line="240" w:lineRule="auto"/>
        <w:ind w:left="709"/>
        <w:rPr>
          <w:rFonts w:ascii="Times New Roman" w:hAnsi="Times New Roman" w:cs="Times New Roman"/>
          <w:sz w:val="24"/>
          <w:szCs w:val="24"/>
        </w:rPr>
      </w:pPr>
      <w:r w:rsidRPr="00671EE7">
        <w:rPr>
          <w:rFonts w:ascii="Times New Roman" w:hAnsi="Times New Roman" w:cs="Times New Roman"/>
          <w:sz w:val="24"/>
          <w:szCs w:val="24"/>
        </w:rPr>
        <w:t>Воспитывать нравственную культуру и нравственный иммунитет.</w:t>
      </w:r>
    </w:p>
    <w:p w:rsidR="00AE61E1" w:rsidRPr="00671EE7" w:rsidRDefault="00AE61E1" w:rsidP="00671EE7">
      <w:pPr>
        <w:spacing w:after="120" w:line="240" w:lineRule="auto"/>
        <w:ind w:left="709"/>
        <w:rPr>
          <w:rFonts w:ascii="Times New Roman" w:hAnsi="Times New Roman" w:cs="Times New Roman"/>
          <w:sz w:val="24"/>
          <w:szCs w:val="24"/>
        </w:rPr>
      </w:pPr>
      <w:r w:rsidRPr="00671EE7">
        <w:rPr>
          <w:rFonts w:ascii="Times New Roman" w:hAnsi="Times New Roman" w:cs="Times New Roman"/>
          <w:sz w:val="24"/>
          <w:szCs w:val="24"/>
        </w:rPr>
        <w:t>Задачи: показать  ученикам истинные ценности в жизни;</w:t>
      </w:r>
    </w:p>
    <w:p w:rsidR="00AE61E1" w:rsidRDefault="00AE61E1" w:rsidP="00671EE7">
      <w:pPr>
        <w:spacing w:after="120" w:line="240" w:lineRule="auto"/>
        <w:ind w:left="709"/>
        <w:rPr>
          <w:rFonts w:ascii="Times New Roman" w:hAnsi="Times New Roman" w:cs="Times New Roman"/>
          <w:sz w:val="24"/>
          <w:szCs w:val="24"/>
        </w:rPr>
      </w:pPr>
      <w:r w:rsidRPr="00671EE7">
        <w:rPr>
          <w:rFonts w:ascii="Times New Roman" w:hAnsi="Times New Roman" w:cs="Times New Roman"/>
          <w:sz w:val="24"/>
          <w:szCs w:val="24"/>
        </w:rPr>
        <w:t>Формировать общественно- полезные духовные свойства.</w:t>
      </w:r>
    </w:p>
    <w:p w:rsidR="00671EE7" w:rsidRPr="00671EE7" w:rsidRDefault="00671EE7" w:rsidP="00671EE7">
      <w:pPr>
        <w:spacing w:after="120" w:line="240" w:lineRule="auto"/>
        <w:ind w:left="709"/>
        <w:rPr>
          <w:rFonts w:ascii="Times New Roman" w:hAnsi="Times New Roman" w:cs="Times New Roman"/>
          <w:sz w:val="24"/>
          <w:szCs w:val="24"/>
        </w:rPr>
      </w:pPr>
    </w:p>
    <w:p w:rsidR="00AE61E1" w:rsidRPr="00671EE7" w:rsidRDefault="00AE61E1" w:rsidP="00671EE7">
      <w:pPr>
        <w:spacing w:after="120"/>
        <w:rPr>
          <w:rFonts w:ascii="Times New Roman" w:hAnsi="Times New Roman" w:cs="Times New Roman"/>
          <w:sz w:val="24"/>
          <w:szCs w:val="24"/>
        </w:rPr>
      </w:pPr>
      <w:r w:rsidRPr="00671EE7">
        <w:rPr>
          <w:rFonts w:ascii="Times New Roman" w:hAnsi="Times New Roman" w:cs="Times New Roman"/>
          <w:b/>
          <w:color w:val="002060"/>
          <w:sz w:val="24"/>
          <w:szCs w:val="24"/>
        </w:rPr>
        <w:t>Оборудование:</w:t>
      </w:r>
      <w:r w:rsidRPr="00671EE7">
        <w:rPr>
          <w:rFonts w:ascii="Times New Roman" w:hAnsi="Times New Roman" w:cs="Times New Roman"/>
          <w:sz w:val="24"/>
          <w:szCs w:val="24"/>
        </w:rPr>
        <w:t xml:space="preserve"> 1) Выс</w:t>
      </w:r>
      <w:r w:rsidR="00671EE7">
        <w:rPr>
          <w:rFonts w:ascii="Times New Roman" w:hAnsi="Times New Roman" w:cs="Times New Roman"/>
          <w:sz w:val="24"/>
          <w:szCs w:val="24"/>
        </w:rPr>
        <w:t>казывание о добродетели и добре (Презентация).</w:t>
      </w:r>
    </w:p>
    <w:p w:rsidR="00AE61E1" w:rsidRPr="00671EE7" w:rsidRDefault="00671EE7" w:rsidP="00671EE7">
      <w:pPr>
        <w:spacing w:after="120"/>
        <w:rPr>
          <w:rFonts w:ascii="Times New Roman" w:hAnsi="Times New Roman" w:cs="Times New Roman"/>
          <w:sz w:val="24"/>
          <w:szCs w:val="24"/>
        </w:rPr>
      </w:pPr>
      <w:r>
        <w:rPr>
          <w:rFonts w:ascii="Times New Roman" w:hAnsi="Times New Roman" w:cs="Times New Roman"/>
          <w:sz w:val="24"/>
          <w:szCs w:val="24"/>
        </w:rPr>
        <w:t xml:space="preserve">                            2) </w:t>
      </w:r>
      <w:r w:rsidR="00AE61E1" w:rsidRPr="00671EE7">
        <w:rPr>
          <w:rFonts w:ascii="Times New Roman" w:hAnsi="Times New Roman" w:cs="Times New Roman"/>
          <w:sz w:val="24"/>
          <w:szCs w:val="24"/>
        </w:rPr>
        <w:t>Сказка «Только два пути» Н.Н.Амбросьевой (в записи).</w:t>
      </w:r>
    </w:p>
    <w:p w:rsidR="00AE61E1" w:rsidRPr="00671EE7" w:rsidRDefault="00AE61E1" w:rsidP="00671EE7">
      <w:pPr>
        <w:spacing w:after="120"/>
        <w:rPr>
          <w:rFonts w:ascii="Times New Roman" w:hAnsi="Times New Roman" w:cs="Times New Roman"/>
          <w:sz w:val="24"/>
          <w:szCs w:val="24"/>
        </w:rPr>
      </w:pPr>
    </w:p>
    <w:p w:rsidR="00AE61E1" w:rsidRPr="00671EE7" w:rsidRDefault="00AE61E1" w:rsidP="00671EE7">
      <w:pPr>
        <w:spacing w:after="120"/>
        <w:jc w:val="center"/>
        <w:rPr>
          <w:rFonts w:ascii="Times New Roman" w:hAnsi="Times New Roman" w:cs="Times New Roman"/>
          <w:color w:val="FF0000"/>
          <w:sz w:val="28"/>
          <w:szCs w:val="28"/>
        </w:rPr>
      </w:pPr>
      <w:r w:rsidRPr="00671EE7">
        <w:rPr>
          <w:rFonts w:ascii="Times New Roman" w:hAnsi="Times New Roman" w:cs="Times New Roman"/>
          <w:color w:val="FF0000"/>
          <w:sz w:val="28"/>
          <w:szCs w:val="28"/>
        </w:rPr>
        <w:t>Содержание классного часа.</w:t>
      </w:r>
    </w:p>
    <w:p w:rsidR="00AE61E1" w:rsidRPr="00671EE7" w:rsidRDefault="00AE61E1" w:rsidP="00671EE7">
      <w:pPr>
        <w:pStyle w:val="a3"/>
        <w:numPr>
          <w:ilvl w:val="0"/>
          <w:numId w:val="1"/>
        </w:numPr>
        <w:spacing w:after="120"/>
        <w:rPr>
          <w:rFonts w:ascii="Times New Roman" w:hAnsi="Times New Roman" w:cs="Times New Roman"/>
          <w:b/>
          <w:color w:val="00B050"/>
          <w:sz w:val="24"/>
          <w:szCs w:val="24"/>
        </w:rPr>
      </w:pPr>
      <w:r w:rsidRPr="00671EE7">
        <w:rPr>
          <w:rFonts w:ascii="Times New Roman" w:hAnsi="Times New Roman" w:cs="Times New Roman"/>
          <w:b/>
          <w:color w:val="00B050"/>
          <w:sz w:val="24"/>
          <w:szCs w:val="24"/>
        </w:rPr>
        <w:t>Вступление.</w:t>
      </w:r>
    </w:p>
    <w:p w:rsidR="00671EE7" w:rsidRDefault="00671EE7" w:rsidP="00671EE7">
      <w:pPr>
        <w:spacing w:after="120"/>
        <w:rPr>
          <w:rFonts w:ascii="Times New Roman" w:hAnsi="Times New Roman" w:cs="Times New Roman"/>
          <w:sz w:val="24"/>
          <w:szCs w:val="24"/>
        </w:rPr>
      </w:pPr>
      <w:r>
        <w:rPr>
          <w:rFonts w:ascii="Times New Roman" w:hAnsi="Times New Roman" w:cs="Times New Roman"/>
          <w:sz w:val="24"/>
          <w:szCs w:val="24"/>
        </w:rPr>
        <w:t xml:space="preserve">     </w:t>
      </w:r>
      <w:r w:rsidR="00AE61E1" w:rsidRPr="00671EE7">
        <w:rPr>
          <w:rFonts w:ascii="Times New Roman" w:hAnsi="Times New Roman" w:cs="Times New Roman"/>
          <w:sz w:val="24"/>
          <w:szCs w:val="24"/>
        </w:rPr>
        <w:t>Ребята, тема нашего классного часа «Добро есть жизнь»</w:t>
      </w:r>
      <w:r>
        <w:rPr>
          <w:rFonts w:ascii="Times New Roman" w:hAnsi="Times New Roman" w:cs="Times New Roman"/>
          <w:sz w:val="24"/>
          <w:szCs w:val="24"/>
        </w:rPr>
        <w:t xml:space="preserve"> </w:t>
      </w:r>
    </w:p>
    <w:p w:rsidR="00671EE7" w:rsidRDefault="00671EE7" w:rsidP="00671EE7">
      <w:pPr>
        <w:spacing w:after="120"/>
        <w:rPr>
          <w:rFonts w:ascii="Times New Roman" w:hAnsi="Times New Roman" w:cs="Times New Roman"/>
          <w:sz w:val="24"/>
          <w:szCs w:val="24"/>
        </w:rPr>
      </w:pPr>
      <w:r>
        <w:rPr>
          <w:rFonts w:ascii="Times New Roman" w:hAnsi="Times New Roman" w:cs="Times New Roman"/>
          <w:sz w:val="24"/>
          <w:szCs w:val="24"/>
        </w:rPr>
        <w:t xml:space="preserve">     </w:t>
      </w:r>
      <w:r w:rsidR="00AE61E1" w:rsidRPr="00671EE7">
        <w:rPr>
          <w:rFonts w:ascii="Times New Roman" w:hAnsi="Times New Roman" w:cs="Times New Roman"/>
          <w:sz w:val="24"/>
          <w:szCs w:val="24"/>
        </w:rPr>
        <w:t>Мы с вами попробуем</w:t>
      </w:r>
      <w:r>
        <w:rPr>
          <w:rFonts w:ascii="Times New Roman" w:hAnsi="Times New Roman" w:cs="Times New Roman"/>
          <w:sz w:val="24"/>
          <w:szCs w:val="24"/>
        </w:rPr>
        <w:t xml:space="preserve"> </w:t>
      </w:r>
      <w:r w:rsidR="00AE61E1" w:rsidRPr="00671EE7">
        <w:rPr>
          <w:rFonts w:ascii="Times New Roman" w:hAnsi="Times New Roman" w:cs="Times New Roman"/>
          <w:sz w:val="24"/>
          <w:szCs w:val="24"/>
        </w:rPr>
        <w:t>раскрыть эту тему: будем размышлять, беседовать, рассуждать, высказывать свою точку зрения.</w:t>
      </w:r>
    </w:p>
    <w:p w:rsidR="00AE61E1" w:rsidRPr="00671EE7" w:rsidRDefault="00671EE7" w:rsidP="00671EE7">
      <w:pPr>
        <w:spacing w:after="120"/>
        <w:jc w:val="both"/>
        <w:rPr>
          <w:rFonts w:ascii="Times New Roman" w:hAnsi="Times New Roman" w:cs="Times New Roman"/>
          <w:sz w:val="24"/>
          <w:szCs w:val="24"/>
        </w:rPr>
      </w:pPr>
      <w:r>
        <w:rPr>
          <w:rFonts w:ascii="Times New Roman" w:hAnsi="Times New Roman" w:cs="Times New Roman"/>
          <w:sz w:val="24"/>
          <w:szCs w:val="24"/>
        </w:rPr>
        <w:t xml:space="preserve">     </w:t>
      </w:r>
      <w:r w:rsidR="00AE61E1" w:rsidRPr="00671EE7">
        <w:rPr>
          <w:rFonts w:ascii="Times New Roman" w:hAnsi="Times New Roman" w:cs="Times New Roman"/>
          <w:sz w:val="24"/>
          <w:szCs w:val="24"/>
        </w:rPr>
        <w:t>Давайте представим себе, что наш серьезный разговор об этикете человеческих отношений – книга. Книга мудрости, нравственных принципов. Норм поведения, понятий добра и зла. Образно я выделила главы  в нашей книге</w:t>
      </w:r>
      <w:r w:rsidR="0031717E" w:rsidRPr="00671EE7">
        <w:rPr>
          <w:rFonts w:ascii="Times New Roman" w:hAnsi="Times New Roman" w:cs="Times New Roman"/>
          <w:sz w:val="24"/>
          <w:szCs w:val="24"/>
        </w:rPr>
        <w:t xml:space="preserve">. Каждой главе я дала название. Вы готовы к серьезному и больному разговору? </w:t>
      </w:r>
    </w:p>
    <w:p w:rsidR="0031717E" w:rsidRPr="00671EE7" w:rsidRDefault="00671EE7" w:rsidP="00671EE7">
      <w:pPr>
        <w:pStyle w:val="a3"/>
        <w:spacing w:after="120"/>
        <w:ind w:left="0"/>
        <w:rPr>
          <w:rFonts w:ascii="Times New Roman" w:hAnsi="Times New Roman" w:cs="Times New Roman"/>
          <w:sz w:val="24"/>
          <w:szCs w:val="24"/>
        </w:rPr>
      </w:pPr>
      <w:r>
        <w:rPr>
          <w:rFonts w:ascii="Times New Roman" w:hAnsi="Times New Roman" w:cs="Times New Roman"/>
          <w:sz w:val="24"/>
          <w:szCs w:val="24"/>
        </w:rPr>
        <w:t xml:space="preserve">     </w:t>
      </w:r>
      <w:r w:rsidR="0031717E" w:rsidRPr="00671EE7">
        <w:rPr>
          <w:rFonts w:ascii="Times New Roman" w:hAnsi="Times New Roman" w:cs="Times New Roman"/>
          <w:sz w:val="24"/>
          <w:szCs w:val="24"/>
        </w:rPr>
        <w:t>Приступим.</w:t>
      </w:r>
    </w:p>
    <w:p w:rsidR="0031717E" w:rsidRPr="00671EE7" w:rsidRDefault="0031717E" w:rsidP="00671EE7">
      <w:pPr>
        <w:pStyle w:val="a3"/>
        <w:numPr>
          <w:ilvl w:val="0"/>
          <w:numId w:val="1"/>
        </w:numPr>
        <w:spacing w:after="120"/>
        <w:rPr>
          <w:rFonts w:ascii="Times New Roman" w:hAnsi="Times New Roman" w:cs="Times New Roman"/>
          <w:sz w:val="24"/>
          <w:szCs w:val="24"/>
        </w:rPr>
      </w:pPr>
      <w:r w:rsidRPr="00671EE7">
        <w:rPr>
          <w:rFonts w:ascii="Times New Roman" w:hAnsi="Times New Roman" w:cs="Times New Roman"/>
          <w:sz w:val="24"/>
          <w:szCs w:val="24"/>
        </w:rPr>
        <w:t>Первая глава называется «Пути созидания и путь разрушения»</w:t>
      </w:r>
    </w:p>
    <w:p w:rsidR="0031717E" w:rsidRPr="00671EE7" w:rsidRDefault="0031717E" w:rsidP="00671EE7">
      <w:pPr>
        <w:pStyle w:val="a3"/>
        <w:spacing w:after="120"/>
        <w:ind w:left="0"/>
        <w:rPr>
          <w:rFonts w:ascii="Times New Roman" w:hAnsi="Times New Roman" w:cs="Times New Roman"/>
          <w:sz w:val="24"/>
          <w:szCs w:val="24"/>
        </w:rPr>
      </w:pPr>
      <w:r w:rsidRPr="00671EE7">
        <w:rPr>
          <w:rFonts w:ascii="Times New Roman" w:hAnsi="Times New Roman" w:cs="Times New Roman"/>
          <w:sz w:val="24"/>
          <w:szCs w:val="24"/>
        </w:rPr>
        <w:t>Послушайте сказку Н.Н. Амбросьевой «Только два  пути»</w:t>
      </w:r>
    </w:p>
    <w:p w:rsidR="0031717E" w:rsidRPr="00671EE7" w:rsidRDefault="00671EE7" w:rsidP="00671EE7">
      <w:pPr>
        <w:pStyle w:val="a4"/>
        <w:spacing w:before="0" w:beforeAutospacing="0" w:after="120" w:afterAutospacing="0"/>
        <w:jc w:val="both"/>
      </w:pPr>
      <w:r>
        <w:t xml:space="preserve">     </w:t>
      </w:r>
      <w:r w:rsidR="0031717E" w:rsidRPr="00671EE7">
        <w:t>Огромный валун посреди широкого, бескрайнего поля. Это камень Распутья. И две дороги. Только два пути. Путь Созидания – путь Добра и путь разрушения – путь зла. Третьего не дано. Конечно, можно остановиться у камня Распутья, чтобы поразмышлять, набраться сил и сделать свой выбор. А можно остаться около него навсегда, равнодушно и молча, наблюдая, как тот или иной путник выбирает свой путь.</w:t>
      </w:r>
    </w:p>
    <w:p w:rsidR="0031717E" w:rsidRPr="00671EE7" w:rsidRDefault="0031717E" w:rsidP="00671EE7">
      <w:pPr>
        <w:pStyle w:val="a4"/>
        <w:spacing w:before="0" w:beforeAutospacing="0" w:after="120" w:afterAutospacing="0"/>
        <w:jc w:val="both"/>
      </w:pPr>
      <w:r w:rsidRPr="00671EE7">
        <w:t>Вот и старенький учитель Аист привёл своих несмышлёнышей, своих маленьких, недавно оперившихся аистят к камню Распутья. У</w:t>
      </w:r>
      <w:r w:rsidR="000372DE" w:rsidRPr="00671EE7">
        <w:t xml:space="preserve"> учителя</w:t>
      </w:r>
      <w:r w:rsidRPr="00671EE7">
        <w:t xml:space="preserve"> не было сомнений, по какой дороге идти. Он точно знал, что только дорога Созидания приведёт к счастью и гармонии души. </w:t>
      </w:r>
    </w:p>
    <w:p w:rsidR="0031717E" w:rsidRPr="00671EE7" w:rsidRDefault="0031717E" w:rsidP="00671EE7">
      <w:pPr>
        <w:pStyle w:val="a4"/>
        <w:spacing w:before="0" w:beforeAutospacing="0" w:after="120" w:afterAutospacing="0"/>
        <w:jc w:val="both"/>
      </w:pPr>
      <w:r w:rsidRPr="00671EE7">
        <w:t xml:space="preserve">Аистята пошли за своим Учителем, они верили ему. Но путь Созидания оказался нелёгким. Нужно было всё время карабкаться в гору. Вы спросите, почему птицы не могли взлететь? Аистята ещё не умели летать. </w:t>
      </w:r>
      <w:r w:rsidR="000372DE" w:rsidRPr="00671EE7">
        <w:t xml:space="preserve">Они </w:t>
      </w:r>
      <w:r w:rsidRPr="00671EE7">
        <w:t>прилага</w:t>
      </w:r>
      <w:r w:rsidR="000372DE" w:rsidRPr="00671EE7">
        <w:t xml:space="preserve">ли </w:t>
      </w:r>
      <w:r w:rsidRPr="00671EE7">
        <w:t xml:space="preserve"> немало сил и терпения, чтобы там, на вершине Счастья научиться парить высоко в небе. Порой было невыносимо трудно, и аистята начали сомневаться, а туда ли ведёт их Учитель. Но </w:t>
      </w:r>
      <w:r w:rsidR="000372DE" w:rsidRPr="00671EE7">
        <w:t xml:space="preserve">Учитель </w:t>
      </w:r>
      <w:r w:rsidRPr="00671EE7">
        <w:t xml:space="preserve">Аист умел вовремя развеять сомнения, успокоить, поддержать, убедить, а порой заставить идти </w:t>
      </w:r>
      <w:r w:rsidRPr="00671EE7">
        <w:lastRenderedPageBreak/>
        <w:t>дальше. Иногда личным примером, иногда строгим голосом, а иногда ему даже приходилось кричать на непослушных аистят и подталкивать их в спину, чтобы те не свернули с пути. Ему было т</w:t>
      </w:r>
      <w:r w:rsidR="000372DE" w:rsidRPr="00671EE7">
        <w:t xml:space="preserve">рудно, потому что он был один, </w:t>
      </w:r>
      <w:r w:rsidRPr="00671EE7">
        <w:t>несмышлёнышей много.</w:t>
      </w:r>
    </w:p>
    <w:p w:rsidR="0031717E" w:rsidRPr="00671EE7" w:rsidRDefault="00671EE7" w:rsidP="00671EE7">
      <w:pPr>
        <w:pStyle w:val="a4"/>
        <w:spacing w:before="0" w:beforeAutospacing="0" w:after="120" w:afterAutospacing="0"/>
        <w:jc w:val="both"/>
      </w:pPr>
      <w:r>
        <w:t xml:space="preserve">     </w:t>
      </w:r>
      <w:r w:rsidR="0031717E" w:rsidRPr="00671EE7">
        <w:t>Однажды после продолжительной бури Аист устал так сильно, что задремал от усталости, уснул</w:t>
      </w:r>
      <w:r w:rsidR="000372DE" w:rsidRPr="00671EE7">
        <w:t xml:space="preserve"> всего лишь на несколько минут, н</w:t>
      </w:r>
      <w:r w:rsidR="0031717E" w:rsidRPr="00671EE7">
        <w:t>о этого было достаточно, чтобы ситуацией тот час воспользовался в своих корыстных целях злой колдун Мразикан. Он начал распылять повсюду специальный порошок из осколков кривых зеркал.</w:t>
      </w:r>
      <w:r>
        <w:t xml:space="preserve"> </w:t>
      </w:r>
      <w:r w:rsidR="0031717E" w:rsidRPr="00671EE7">
        <w:t xml:space="preserve">И случилась беда. Теперь аистята всё видели в искажённом свете, подвергали сомнению каждое слово Учителя, кривя в скептической ухмылке рот. И, в конце концов, они решили повернуть назад. Учитель не мог их остановить. Его предали. Предали те, кого он любил, в кого вкладывал всю свою душу, все свои знания. Предали его ученики. Было больно и обидно. </w:t>
      </w:r>
      <w:r w:rsidR="000372DE" w:rsidRPr="00671EE7">
        <w:t>О</w:t>
      </w:r>
      <w:r w:rsidR="0031717E" w:rsidRPr="00671EE7">
        <w:t>н не мог остановить аистят от безумного поступка. Учителя тоже бывают иногда</w:t>
      </w:r>
      <w:r w:rsidR="000372DE" w:rsidRPr="00671EE7">
        <w:t>,</w:t>
      </w:r>
      <w:r w:rsidR="0031717E" w:rsidRPr="00671EE7">
        <w:t xml:space="preserve"> к сожалению</w:t>
      </w:r>
      <w:r w:rsidR="000372DE" w:rsidRPr="00671EE7">
        <w:t>,</w:t>
      </w:r>
      <w:r w:rsidR="0031717E" w:rsidRPr="00671EE7">
        <w:t xml:space="preserve"> бессильны. Ему было искренне жаль своих аистят, своих </w:t>
      </w:r>
      <w:r w:rsidR="000372DE" w:rsidRPr="00671EE7">
        <w:t>аистят</w:t>
      </w:r>
      <w:r w:rsidR="0031717E" w:rsidRPr="00671EE7">
        <w:t>, он по-прежнему любил их</w:t>
      </w:r>
      <w:r w:rsidR="000372DE" w:rsidRPr="00671EE7">
        <w:t>.</w:t>
      </w:r>
      <w:r w:rsidR="0031717E" w:rsidRPr="00671EE7">
        <w:t>.. Зло победило. Но Время лучший судья. Рано или поздно всё встанет на свои места. Время рассудит, кто был прав.</w:t>
      </w:r>
    </w:p>
    <w:p w:rsidR="0031717E" w:rsidRPr="00671EE7" w:rsidRDefault="00671EE7" w:rsidP="00671EE7">
      <w:pPr>
        <w:pStyle w:val="a4"/>
        <w:spacing w:before="0" w:beforeAutospacing="0" w:after="120" w:afterAutospacing="0"/>
        <w:jc w:val="both"/>
      </w:pPr>
      <w:r>
        <w:t xml:space="preserve">     </w:t>
      </w:r>
      <w:r w:rsidR="0031717E" w:rsidRPr="00671EE7">
        <w:t>А между тем аистята</w:t>
      </w:r>
      <w:r w:rsidR="000372DE" w:rsidRPr="00671EE7">
        <w:t>,</w:t>
      </w:r>
      <w:r w:rsidR="0031717E" w:rsidRPr="00671EE7">
        <w:t xml:space="preserve"> довольные</w:t>
      </w:r>
      <w:r w:rsidR="000372DE" w:rsidRPr="00671EE7">
        <w:t>,</w:t>
      </w:r>
      <w:r w:rsidR="0031717E" w:rsidRPr="00671EE7">
        <w:t xml:space="preserve"> что теперь Учитель не будет их ругать, учить, заставлять преодолевать препятствия, кинулись назад, чтобы вступить на другой путь, путь разрушения. Как легко катиться вниз, совсем не нужно прикладывать никаких усилий. Как просто. И они всё катились и катились вниз, не заметили , как всё доброе и хорошее, что посеял в их душах когда-то Учитель. Аистята встали на путь разрушения. Сначала они неуверенно творили мелкие пакости. Кому-то придумают обидную кличку, кого-то толкнут, кого-то ударят, своруют что-то незаметно.</w:t>
      </w:r>
    </w:p>
    <w:p w:rsidR="00E85B10" w:rsidRPr="00671EE7" w:rsidRDefault="00671EE7" w:rsidP="00671EE7">
      <w:pPr>
        <w:pStyle w:val="a4"/>
        <w:spacing w:before="0" w:beforeAutospacing="0" w:after="120" w:afterAutospacing="0"/>
        <w:jc w:val="both"/>
      </w:pPr>
      <w:r>
        <w:t xml:space="preserve">    </w:t>
      </w:r>
      <w:r w:rsidR="0031717E" w:rsidRPr="00671EE7">
        <w:t xml:space="preserve">Со временем аистята становились всё увереннее, всё изощрённее, уже твёрдо встав на путь разрушения. Они сеяли повсюду зло, делая других несчастными: грабили, убивали, устраивали террористические акты, разжигали войны, </w:t>
      </w:r>
    </w:p>
    <w:p w:rsidR="0031717E" w:rsidRPr="00671EE7" w:rsidRDefault="00671EE7" w:rsidP="00671EE7">
      <w:pPr>
        <w:pStyle w:val="a4"/>
        <w:spacing w:before="0" w:beforeAutospacing="0" w:after="120" w:afterAutospacing="0"/>
      </w:pPr>
      <w:r>
        <w:t xml:space="preserve">     </w:t>
      </w:r>
      <w:r w:rsidR="0031717E" w:rsidRPr="00671EE7">
        <w:t xml:space="preserve">Прошло немало времени. Учитель Аист добрался до вершины. Он не забыл своих учеников. </w:t>
      </w:r>
      <w:r w:rsidR="00E85B10" w:rsidRPr="00671EE7">
        <w:t>О</w:t>
      </w:r>
      <w:r w:rsidR="0031717E" w:rsidRPr="00671EE7">
        <w:t>н обратился за помощью к силам Природы:</w:t>
      </w:r>
      <w:r w:rsidR="0031717E" w:rsidRPr="00671EE7">
        <w:br/>
        <w:t>- О, духи гор, духи воды, земли, огня и света! Помогите мне. Прошу вас! Не за себя прошу, прошу за души заколдованных моих учеников, любимых моих детей. Спасите их, прошу вас! Расколдуйте их, умоляю вас!</w:t>
      </w:r>
    </w:p>
    <w:p w:rsidR="0031717E" w:rsidRPr="00671EE7" w:rsidRDefault="00671EE7" w:rsidP="00671EE7">
      <w:pPr>
        <w:pStyle w:val="a4"/>
        <w:spacing w:before="0" w:beforeAutospacing="0" w:after="120" w:afterAutospacing="0"/>
        <w:jc w:val="both"/>
      </w:pPr>
      <w:r>
        <w:t xml:space="preserve">    </w:t>
      </w:r>
      <w:r w:rsidR="0031717E" w:rsidRPr="00671EE7">
        <w:t>Услышали старого Учителя силы Природы. Яркой вспышкой молния полыхнула по небосводу, грянул оглушительный гром и хлынул ливень. Он шёл долго, три дня и три ночи, смывая всю грязь на своём пути, он омывал даже души. Пудра из осколков кривого зеркала смыта. Река вышла из берегов, потоком воды, чудом уцелевших аистят, выбросило снова к камню Распутья.</w:t>
      </w:r>
    </w:p>
    <w:p w:rsidR="0031717E" w:rsidRPr="00671EE7" w:rsidRDefault="00671EE7" w:rsidP="00671EE7">
      <w:pPr>
        <w:pStyle w:val="a4"/>
        <w:spacing w:before="0" w:beforeAutospacing="0" w:after="120" w:afterAutospacing="0"/>
        <w:jc w:val="both"/>
      </w:pPr>
      <w:r>
        <w:t xml:space="preserve">    </w:t>
      </w:r>
      <w:r w:rsidR="0031717E" w:rsidRPr="00671EE7">
        <w:t>Они узнали место, где когда-то стояли вместе с Учителем. Болело тело, болела Душа. От волшебной воды сил природы набухли семена добра, которые когда-то давно посеял в их душах старенький Учитель Аист.  Кое-где уже проклюнулись крошечные росточки и потянулись к другому пути, пути Созидания, пути Добра. Кто-то из аистят дойдёт до вершины Счастья,</w:t>
      </w:r>
      <w:r w:rsidR="00E85B10" w:rsidRPr="00671EE7">
        <w:t xml:space="preserve">неистово желая научиться летать. Учитель знал, что </w:t>
      </w:r>
      <w:r w:rsidR="0031717E" w:rsidRPr="00671EE7">
        <w:t xml:space="preserve"> кто-то</w:t>
      </w:r>
      <w:r w:rsidR="00E85B10" w:rsidRPr="00671EE7">
        <w:t xml:space="preserve">, возможно, так и останется на Распутье, кто-то пройдет только треть пути,  кто-то </w:t>
      </w:r>
      <w:r w:rsidR="0031717E" w:rsidRPr="00671EE7">
        <w:t xml:space="preserve"> лишь половину, </w:t>
      </w:r>
      <w:r w:rsidR="00E85B10" w:rsidRPr="00671EE7">
        <w:t xml:space="preserve">и лишь единицы дойдут до вершины.Почему?  Потому что </w:t>
      </w:r>
      <w:r w:rsidR="0031717E" w:rsidRPr="00671EE7">
        <w:t xml:space="preserve">безвозвратно потеряно время, время, проведенное на пути разрушения. Но </w:t>
      </w:r>
      <w:r w:rsidR="00E85B10" w:rsidRPr="00671EE7">
        <w:t>он твердо знал</w:t>
      </w:r>
      <w:r w:rsidR="0031717E" w:rsidRPr="00671EE7">
        <w:t xml:space="preserve">, что </w:t>
      </w:r>
      <w:r w:rsidR="00E85B10" w:rsidRPr="00671EE7">
        <w:t xml:space="preserve">теперь те, кто встал на </w:t>
      </w:r>
      <w:r w:rsidR="00CA65C8" w:rsidRPr="00671EE7">
        <w:t>путь Добра,уже</w:t>
      </w:r>
      <w:r w:rsidR="0031717E" w:rsidRPr="00671EE7">
        <w:t xml:space="preserve"> никогда не </w:t>
      </w:r>
      <w:r w:rsidR="00CA65C8" w:rsidRPr="00671EE7">
        <w:t>повернут назад.</w:t>
      </w:r>
    </w:p>
    <w:p w:rsidR="00CA65C8" w:rsidRPr="00671EE7" w:rsidRDefault="00CA65C8" w:rsidP="00671EE7">
      <w:pPr>
        <w:pStyle w:val="a4"/>
        <w:spacing w:before="0" w:beforeAutospacing="0" w:after="120" w:afterAutospacing="0"/>
      </w:pPr>
    </w:p>
    <w:p w:rsidR="00CA65C8" w:rsidRPr="00671EE7" w:rsidRDefault="00CA65C8" w:rsidP="00671EE7">
      <w:pPr>
        <w:pStyle w:val="a4"/>
        <w:spacing w:before="0" w:beforeAutospacing="0" w:after="120" w:afterAutospacing="0"/>
        <w:rPr>
          <w:b/>
          <w:color w:val="00B050"/>
        </w:rPr>
      </w:pPr>
      <w:r w:rsidRPr="00671EE7">
        <w:rPr>
          <w:b/>
          <w:color w:val="00B050"/>
        </w:rPr>
        <w:t>Беседа.</w:t>
      </w:r>
    </w:p>
    <w:p w:rsidR="00CA65C8" w:rsidRPr="00671EE7" w:rsidRDefault="00CA65C8" w:rsidP="00671EE7">
      <w:pPr>
        <w:pStyle w:val="a4"/>
        <w:spacing w:before="0" w:beforeAutospacing="0" w:after="120" w:afterAutospacing="0"/>
      </w:pPr>
      <w:r w:rsidRPr="00671EE7">
        <w:t>- О чем эта сказка?</w:t>
      </w:r>
    </w:p>
    <w:p w:rsidR="00CA65C8" w:rsidRPr="00671EE7" w:rsidRDefault="00CA65C8" w:rsidP="00671EE7">
      <w:pPr>
        <w:pStyle w:val="a4"/>
        <w:spacing w:before="0" w:beforeAutospacing="0" w:after="120" w:afterAutospacing="0"/>
      </w:pPr>
      <w:r w:rsidRPr="00671EE7">
        <w:t>- Что значит путь Созидания?</w:t>
      </w:r>
    </w:p>
    <w:p w:rsidR="00CA65C8" w:rsidRPr="00671EE7" w:rsidRDefault="00CA65C8" w:rsidP="00671EE7">
      <w:pPr>
        <w:pStyle w:val="a4"/>
        <w:spacing w:before="0" w:beforeAutospacing="0" w:after="120" w:afterAutospacing="0"/>
      </w:pPr>
      <w:r w:rsidRPr="00671EE7">
        <w:t>-Почему путь Разрушения – путь зла оказался для аистят более легким?</w:t>
      </w:r>
    </w:p>
    <w:p w:rsidR="00CA65C8" w:rsidRPr="00671EE7" w:rsidRDefault="00CA65C8" w:rsidP="00671EE7">
      <w:pPr>
        <w:pStyle w:val="a4"/>
        <w:spacing w:before="0" w:beforeAutospacing="0" w:after="120" w:afterAutospacing="0"/>
      </w:pPr>
      <w:r w:rsidRPr="00671EE7">
        <w:t>- Каков он путь Добра?</w:t>
      </w:r>
    </w:p>
    <w:p w:rsidR="00CA65C8" w:rsidRDefault="00671EE7" w:rsidP="00671EE7">
      <w:pPr>
        <w:pStyle w:val="a4"/>
        <w:spacing w:before="0" w:beforeAutospacing="0" w:after="120" w:afterAutospacing="0"/>
        <w:jc w:val="both"/>
      </w:pPr>
      <w:bookmarkStart w:id="0" w:name="_GoBack"/>
      <w:bookmarkEnd w:id="0"/>
      <w:r>
        <w:t xml:space="preserve">Путь добра нелегкий путь, </w:t>
      </w:r>
      <w:r w:rsidR="00CA65C8" w:rsidRPr="00671EE7">
        <w:t xml:space="preserve">он требует усилий, каких конечно душевных усилий над самим собой. Постоянно творить добро – ноша тяжелая, она не каждому под силу. Прав был Л.Н.Толстой, утверждая, что </w:t>
      </w:r>
      <w:r>
        <w:t>«</w:t>
      </w:r>
      <w:r w:rsidR="00CA65C8" w:rsidRPr="00671EE7">
        <w:t>добродетель</w:t>
      </w:r>
      <w:r>
        <w:t xml:space="preserve"> начинается тогда, когда начинается усилие».</w:t>
      </w:r>
    </w:p>
    <w:p w:rsidR="00671EE7" w:rsidRDefault="00267BC6" w:rsidP="00671EE7">
      <w:pPr>
        <w:pStyle w:val="a4"/>
        <w:numPr>
          <w:ilvl w:val="0"/>
          <w:numId w:val="1"/>
        </w:numPr>
        <w:spacing w:before="0" w:beforeAutospacing="0" w:after="120" w:afterAutospacing="0"/>
        <w:jc w:val="both"/>
      </w:pPr>
      <w:r>
        <w:t>Мы открываем вторую главу нашей книги: «Добродетель требует усилий».</w:t>
      </w:r>
    </w:p>
    <w:p w:rsidR="00267BC6" w:rsidRDefault="00267BC6" w:rsidP="00267BC6">
      <w:pPr>
        <w:pStyle w:val="a4"/>
        <w:spacing w:before="0" w:beforeAutospacing="0" w:after="120" w:afterAutospacing="0"/>
        <w:ind w:left="426"/>
        <w:jc w:val="both"/>
      </w:pPr>
      <w:r>
        <w:t>- Что вы считаете основой, ядром человеческих отношений? (Да, это добро, доброта и эти категории в человеческих отношениях выделяются не случайно.)</w:t>
      </w:r>
    </w:p>
    <w:p w:rsidR="00267BC6" w:rsidRDefault="00267BC6" w:rsidP="00267BC6">
      <w:pPr>
        <w:pStyle w:val="a4"/>
        <w:spacing w:before="0" w:beforeAutospacing="0" w:after="120" w:afterAutospacing="0"/>
        <w:ind w:left="426"/>
        <w:jc w:val="both"/>
      </w:pPr>
      <w:r>
        <w:t>- Назовите качества, в корнях которых в буквальном и переносном смысле заложено понятие добра. (Доброта, доброжелательность, добродетель, добросердечность, добропорядочность…)</w:t>
      </w:r>
    </w:p>
    <w:p w:rsidR="00267BC6" w:rsidRDefault="00267BC6" w:rsidP="00267BC6">
      <w:pPr>
        <w:pStyle w:val="a4"/>
        <w:spacing w:before="0" w:beforeAutospacing="0" w:after="120" w:afterAutospacing="0"/>
        <w:ind w:left="426"/>
        <w:jc w:val="both"/>
      </w:pPr>
      <w:r>
        <w:t>- Можно ли здесь выделить понятие, в котором эти качества сочетаются в единстве?</w:t>
      </w:r>
    </w:p>
    <w:p w:rsidR="00267BC6" w:rsidRDefault="00267BC6" w:rsidP="00267BC6">
      <w:pPr>
        <w:pStyle w:val="a4"/>
        <w:spacing w:before="0" w:beforeAutospacing="0" w:after="120" w:afterAutospacing="0"/>
        <w:ind w:left="426"/>
        <w:jc w:val="both"/>
      </w:pPr>
      <w:r>
        <w:t>- Да, добродетель. А почему? Определите</w:t>
      </w:r>
      <w:r w:rsidR="005D2CF2">
        <w:t>,</w:t>
      </w:r>
      <w:r>
        <w:t xml:space="preserve"> как вы понимаете, </w:t>
      </w:r>
      <w:r w:rsidR="005D2CF2">
        <w:t>что значит «добродетель».</w:t>
      </w:r>
    </w:p>
    <w:p w:rsidR="005D2CF2" w:rsidRDefault="005D2CF2" w:rsidP="00267BC6">
      <w:pPr>
        <w:pStyle w:val="a4"/>
        <w:spacing w:before="0" w:beforeAutospacing="0" w:after="120" w:afterAutospacing="0"/>
        <w:ind w:left="426"/>
        <w:jc w:val="both"/>
      </w:pPr>
      <w:r>
        <w:t xml:space="preserve">- А вот как о добродетели судили величайшие умы прошлого </w:t>
      </w:r>
      <w:r w:rsidRPr="005D2CF2">
        <w:rPr>
          <w:i/>
        </w:rPr>
        <w:t>(изречения проецируются на экран)</w:t>
      </w:r>
      <w:r>
        <w:t xml:space="preserve">: </w:t>
      </w:r>
    </w:p>
    <w:p w:rsidR="005D2CF2" w:rsidRDefault="005D2CF2" w:rsidP="00267BC6">
      <w:pPr>
        <w:pStyle w:val="a4"/>
        <w:spacing w:before="0" w:beforeAutospacing="0" w:after="120" w:afterAutospacing="0"/>
        <w:ind w:left="426"/>
        <w:jc w:val="both"/>
      </w:pPr>
      <w:r>
        <w:t>1. «Свойство добродетели состоит в том, чтобы делать добро, а не принимать его». (Аристотель).</w:t>
      </w:r>
    </w:p>
    <w:p w:rsidR="005D2CF2" w:rsidRDefault="005D2CF2" w:rsidP="00267BC6">
      <w:pPr>
        <w:pStyle w:val="a4"/>
        <w:spacing w:before="0" w:beforeAutospacing="0" w:after="120" w:afterAutospacing="0"/>
        <w:ind w:left="426"/>
        <w:jc w:val="both"/>
      </w:pPr>
      <w:r>
        <w:t>2. «Добродетель состоит не в том, чтобы удерживаться от порока, а в том, чтобы не стремиться к нему». (Б.Шоу).</w:t>
      </w:r>
    </w:p>
    <w:p w:rsidR="005D2CF2" w:rsidRDefault="005D2CF2" w:rsidP="00267BC6">
      <w:pPr>
        <w:pStyle w:val="a4"/>
        <w:spacing w:before="0" w:beforeAutospacing="0" w:after="120" w:afterAutospacing="0"/>
        <w:ind w:left="426"/>
        <w:jc w:val="both"/>
      </w:pPr>
      <w:r>
        <w:t>3. «Слово «добродетель» одинаково применимо к благоразумию, к мужеству, к милосердию. Однако оно всегда вызывает в уме идею о неком качестве, полезном для общества». (К.Гельвицкий).</w:t>
      </w:r>
    </w:p>
    <w:p w:rsidR="005D2CF2" w:rsidRPr="00267BC6" w:rsidRDefault="005D2CF2" w:rsidP="00267BC6">
      <w:pPr>
        <w:pStyle w:val="a4"/>
        <w:spacing w:before="0" w:beforeAutospacing="0" w:after="120" w:afterAutospacing="0"/>
        <w:ind w:left="426"/>
        <w:jc w:val="both"/>
      </w:pPr>
      <w:r>
        <w:t xml:space="preserve">4. «Добродетель в том и состоит, чтобы поступать правильно, пренебрегая ближайшей выгодой» </w:t>
      </w:r>
    </w:p>
    <w:p w:rsidR="00AE61E1" w:rsidRDefault="005D2CF2" w:rsidP="005D2CF2">
      <w:pPr>
        <w:spacing w:after="120"/>
        <w:rPr>
          <w:rFonts w:ascii="Times New Roman" w:hAnsi="Times New Roman" w:cs="Times New Roman"/>
          <w:sz w:val="24"/>
          <w:szCs w:val="24"/>
        </w:rPr>
      </w:pPr>
      <w:r>
        <w:rPr>
          <w:rFonts w:ascii="Times New Roman" w:hAnsi="Times New Roman" w:cs="Times New Roman"/>
          <w:sz w:val="24"/>
          <w:szCs w:val="24"/>
        </w:rPr>
        <w:t>- Прочитайте изречения вслух, объясните их смысл.</w:t>
      </w:r>
    </w:p>
    <w:p w:rsidR="005D2CF2" w:rsidRDefault="005D2CF2" w:rsidP="005D2CF2">
      <w:pPr>
        <w:spacing w:after="120"/>
        <w:jc w:val="both"/>
        <w:rPr>
          <w:rFonts w:ascii="Times New Roman" w:hAnsi="Times New Roman" w:cs="Times New Roman"/>
          <w:sz w:val="24"/>
          <w:szCs w:val="24"/>
        </w:rPr>
      </w:pPr>
      <w:r>
        <w:rPr>
          <w:rFonts w:ascii="Times New Roman" w:hAnsi="Times New Roman" w:cs="Times New Roman"/>
          <w:sz w:val="24"/>
          <w:szCs w:val="24"/>
        </w:rPr>
        <w:t>- Какое из этих изречений близко вашему пониманию? Какое вы выбрали бы для определения добродетели как качества личности? (Учащиеся объясняют свой выбор).</w:t>
      </w:r>
    </w:p>
    <w:p w:rsidR="005D2CF2" w:rsidRDefault="005D2CF2" w:rsidP="005D2CF2">
      <w:pPr>
        <w:spacing w:after="120"/>
        <w:jc w:val="both"/>
        <w:rPr>
          <w:rFonts w:ascii="Times New Roman" w:hAnsi="Times New Roman" w:cs="Times New Roman"/>
          <w:sz w:val="24"/>
          <w:szCs w:val="24"/>
        </w:rPr>
      </w:pPr>
      <w:r>
        <w:rPr>
          <w:rFonts w:ascii="Times New Roman" w:hAnsi="Times New Roman" w:cs="Times New Roman"/>
          <w:sz w:val="24"/>
          <w:szCs w:val="24"/>
        </w:rPr>
        <w:t xml:space="preserve">- Можете ли вы назвать из близких и знакомых вам людей того, кто обладает </w:t>
      </w:r>
      <w:r w:rsidR="00A754C2">
        <w:rPr>
          <w:rFonts w:ascii="Times New Roman" w:hAnsi="Times New Roman" w:cs="Times New Roman"/>
          <w:sz w:val="24"/>
          <w:szCs w:val="24"/>
        </w:rPr>
        <w:t>таким качеством?</w:t>
      </w:r>
    </w:p>
    <w:p w:rsidR="00A754C2" w:rsidRDefault="00A754C2" w:rsidP="005D2CF2">
      <w:pPr>
        <w:spacing w:after="120"/>
        <w:jc w:val="both"/>
        <w:rPr>
          <w:rFonts w:ascii="Times New Roman" w:hAnsi="Times New Roman" w:cs="Times New Roman"/>
          <w:sz w:val="24"/>
          <w:szCs w:val="24"/>
        </w:rPr>
      </w:pPr>
      <w:r>
        <w:rPr>
          <w:rFonts w:ascii="Times New Roman" w:hAnsi="Times New Roman" w:cs="Times New Roman"/>
          <w:sz w:val="24"/>
          <w:szCs w:val="24"/>
        </w:rPr>
        <w:t xml:space="preserve">- Добродетель требует усилий. Каких? Конечно душевных. Ведь добродетель не определяется одним поступком, а присуща человеку, как характерное качество, окрашивающее все его поведение, как свойство его души. </w:t>
      </w:r>
    </w:p>
    <w:p w:rsidR="00A754C2" w:rsidRDefault="00A754C2" w:rsidP="005D2CF2">
      <w:pPr>
        <w:spacing w:after="120"/>
        <w:jc w:val="both"/>
        <w:rPr>
          <w:rFonts w:ascii="Times New Roman" w:hAnsi="Times New Roman" w:cs="Times New Roman"/>
          <w:sz w:val="24"/>
          <w:szCs w:val="24"/>
        </w:rPr>
      </w:pPr>
      <w:r>
        <w:rPr>
          <w:rFonts w:ascii="Times New Roman" w:hAnsi="Times New Roman" w:cs="Times New Roman"/>
          <w:sz w:val="24"/>
          <w:szCs w:val="24"/>
        </w:rPr>
        <w:t>- А что такое душа? Подберите родственные слова.</w:t>
      </w:r>
    </w:p>
    <w:p w:rsidR="00A754C2" w:rsidRDefault="00A754C2" w:rsidP="005D2CF2">
      <w:pPr>
        <w:spacing w:after="120"/>
        <w:jc w:val="both"/>
        <w:rPr>
          <w:rFonts w:ascii="Times New Roman" w:hAnsi="Times New Roman" w:cs="Times New Roman"/>
          <w:sz w:val="24"/>
          <w:szCs w:val="24"/>
        </w:rPr>
      </w:pPr>
      <w:r>
        <w:rPr>
          <w:rFonts w:ascii="Times New Roman" w:hAnsi="Times New Roman" w:cs="Times New Roman"/>
          <w:sz w:val="24"/>
          <w:szCs w:val="24"/>
        </w:rPr>
        <w:t>- Да, дух, душа, духовность. Попробуем раскрыть эти понятия. Духовность – это наполненность души осознанным смыслом своего существования предназначения в этой жизни.</w:t>
      </w:r>
    </w:p>
    <w:p w:rsidR="00A754C2" w:rsidRDefault="00A754C2" w:rsidP="005D2CF2">
      <w:pPr>
        <w:spacing w:after="120"/>
        <w:jc w:val="both"/>
        <w:rPr>
          <w:rFonts w:ascii="Times New Roman" w:hAnsi="Times New Roman" w:cs="Times New Roman"/>
          <w:sz w:val="24"/>
          <w:szCs w:val="24"/>
        </w:rPr>
      </w:pPr>
      <w:r>
        <w:rPr>
          <w:rFonts w:ascii="Times New Roman" w:hAnsi="Times New Roman" w:cs="Times New Roman"/>
          <w:sz w:val="24"/>
          <w:szCs w:val="24"/>
        </w:rPr>
        <w:t xml:space="preserve">- Попробуем ответить на вопрос: в чем я вижу свое </w:t>
      </w:r>
      <w:r w:rsidR="00370067">
        <w:rPr>
          <w:rFonts w:ascii="Times New Roman" w:hAnsi="Times New Roman" w:cs="Times New Roman"/>
          <w:sz w:val="24"/>
          <w:szCs w:val="24"/>
        </w:rPr>
        <w:t xml:space="preserve"> предназначение?</w:t>
      </w:r>
    </w:p>
    <w:p w:rsidR="00370067" w:rsidRDefault="00370067" w:rsidP="005D2CF2">
      <w:pPr>
        <w:spacing w:after="120"/>
        <w:jc w:val="both"/>
        <w:rPr>
          <w:rFonts w:ascii="Times New Roman" w:hAnsi="Times New Roman" w:cs="Times New Roman"/>
          <w:sz w:val="24"/>
          <w:szCs w:val="24"/>
        </w:rPr>
      </w:pPr>
      <w:r>
        <w:rPr>
          <w:rFonts w:ascii="Times New Roman" w:hAnsi="Times New Roman" w:cs="Times New Roman"/>
          <w:sz w:val="24"/>
          <w:szCs w:val="24"/>
        </w:rPr>
        <w:t xml:space="preserve">(Используется методика свитка. Обозначается (на доске) направления возможных предназначений: деяние – отношения – осознание личностного «я» по отношению к себе и другим. По мере чтения свитка в каждой из колонок записывается то, что преобладает в ответах. Например, «приносить пользу людям», «добросовестно делать свое место в жизни» и т.д.)  </w:t>
      </w:r>
    </w:p>
    <w:p w:rsidR="00370067" w:rsidRDefault="00371DA2" w:rsidP="005D2CF2">
      <w:pPr>
        <w:spacing w:after="120"/>
        <w:jc w:val="both"/>
        <w:rPr>
          <w:rFonts w:ascii="Times New Roman" w:hAnsi="Times New Roman" w:cs="Times New Roman"/>
          <w:sz w:val="24"/>
          <w:szCs w:val="24"/>
        </w:rPr>
      </w:pPr>
      <w:r>
        <w:rPr>
          <w:rFonts w:ascii="Times New Roman" w:hAnsi="Times New Roman" w:cs="Times New Roman"/>
          <w:sz w:val="24"/>
          <w:szCs w:val="24"/>
        </w:rPr>
        <w:t>- Следовательно, получается,</w:t>
      </w:r>
      <w:r w:rsidR="00370067">
        <w:rPr>
          <w:rFonts w:ascii="Times New Roman" w:hAnsi="Times New Roman" w:cs="Times New Roman"/>
          <w:sz w:val="24"/>
          <w:szCs w:val="24"/>
        </w:rPr>
        <w:t xml:space="preserve"> что человек рождается, </w:t>
      </w:r>
      <w:r>
        <w:rPr>
          <w:rFonts w:ascii="Times New Roman" w:hAnsi="Times New Roman" w:cs="Times New Roman"/>
          <w:sz w:val="24"/>
          <w:szCs w:val="24"/>
        </w:rPr>
        <w:t>чтобы «деять» - творить добро – добродетель.</w:t>
      </w:r>
    </w:p>
    <w:p w:rsidR="00371DA2" w:rsidRDefault="00371DA2" w:rsidP="005D2CF2">
      <w:pPr>
        <w:spacing w:after="120"/>
        <w:jc w:val="both"/>
        <w:rPr>
          <w:rFonts w:ascii="Times New Roman" w:hAnsi="Times New Roman" w:cs="Times New Roman"/>
          <w:sz w:val="24"/>
          <w:szCs w:val="24"/>
        </w:rPr>
      </w:pPr>
      <w:r>
        <w:rPr>
          <w:rFonts w:ascii="Times New Roman" w:hAnsi="Times New Roman" w:cs="Times New Roman"/>
          <w:sz w:val="24"/>
          <w:szCs w:val="24"/>
        </w:rPr>
        <w:t>Иначе говоря, добродетельным можно назвать человека, в мыслях и поступках которого царит доброе начало.</w:t>
      </w:r>
    </w:p>
    <w:p w:rsidR="00371DA2" w:rsidRDefault="00371DA2" w:rsidP="005D2CF2">
      <w:pPr>
        <w:spacing w:after="120"/>
        <w:jc w:val="both"/>
        <w:rPr>
          <w:rFonts w:ascii="Times New Roman" w:hAnsi="Times New Roman" w:cs="Times New Roman"/>
          <w:sz w:val="24"/>
          <w:szCs w:val="24"/>
        </w:rPr>
      </w:pPr>
      <w:r>
        <w:rPr>
          <w:rFonts w:ascii="Times New Roman" w:hAnsi="Times New Roman" w:cs="Times New Roman"/>
          <w:sz w:val="24"/>
          <w:szCs w:val="24"/>
        </w:rPr>
        <w:t xml:space="preserve">  Требует ли такое начало усилий от самого человека? Почему и в чем?</w:t>
      </w:r>
    </w:p>
    <w:p w:rsidR="00371DA2" w:rsidRDefault="00371DA2" w:rsidP="005D2CF2">
      <w:pPr>
        <w:spacing w:after="120"/>
        <w:jc w:val="both"/>
        <w:rPr>
          <w:rFonts w:ascii="Times New Roman" w:hAnsi="Times New Roman" w:cs="Times New Roman"/>
          <w:sz w:val="24"/>
          <w:szCs w:val="24"/>
        </w:rPr>
      </w:pPr>
      <w:r>
        <w:rPr>
          <w:rFonts w:ascii="Times New Roman" w:hAnsi="Times New Roman" w:cs="Times New Roman"/>
          <w:sz w:val="24"/>
          <w:szCs w:val="24"/>
        </w:rPr>
        <w:t>- Да, это нравственные усилия, и не каждый на них способен. Постоянно творить добро – ноша тяжелая.</w:t>
      </w:r>
    </w:p>
    <w:p w:rsidR="00371DA2" w:rsidRDefault="00371DA2" w:rsidP="005D2CF2">
      <w:pPr>
        <w:spacing w:after="120"/>
        <w:jc w:val="both"/>
        <w:rPr>
          <w:rFonts w:ascii="Times New Roman" w:hAnsi="Times New Roman" w:cs="Times New Roman"/>
          <w:sz w:val="24"/>
          <w:szCs w:val="24"/>
        </w:rPr>
      </w:pPr>
      <w:r>
        <w:rPr>
          <w:rFonts w:ascii="Times New Roman" w:hAnsi="Times New Roman" w:cs="Times New Roman"/>
          <w:sz w:val="24"/>
          <w:szCs w:val="24"/>
        </w:rPr>
        <w:t>- Посмотрим на себя. На какие усилия вы способны? Очертите круг собственной добродетели, заменив многоточие словами, соответствующими вашим возможностям или действиям: простить…, поделиться…, уступить…,  сказать…, утешить</w:t>
      </w:r>
      <w:r w:rsidR="00F226FD">
        <w:rPr>
          <w:rFonts w:ascii="Times New Roman" w:hAnsi="Times New Roman" w:cs="Times New Roman"/>
          <w:sz w:val="24"/>
          <w:szCs w:val="24"/>
        </w:rPr>
        <w:t>…… (Учащиеся  заполняют листочки).</w:t>
      </w:r>
    </w:p>
    <w:p w:rsidR="00F226FD" w:rsidRDefault="00F226FD" w:rsidP="005D2CF2">
      <w:pPr>
        <w:spacing w:after="120"/>
        <w:jc w:val="both"/>
        <w:rPr>
          <w:rFonts w:ascii="Times New Roman" w:hAnsi="Times New Roman" w:cs="Times New Roman"/>
          <w:sz w:val="24"/>
          <w:szCs w:val="24"/>
        </w:rPr>
      </w:pPr>
      <w:r>
        <w:rPr>
          <w:rFonts w:ascii="Times New Roman" w:hAnsi="Times New Roman" w:cs="Times New Roman"/>
          <w:sz w:val="24"/>
          <w:szCs w:val="24"/>
        </w:rPr>
        <w:t xml:space="preserve">- Нравится ли вам результат ваших усилий, кто готов мысленно одобрить, похвалить себя? </w:t>
      </w:r>
    </w:p>
    <w:p w:rsidR="00F226FD" w:rsidRDefault="00F226FD" w:rsidP="005D2CF2">
      <w:pPr>
        <w:spacing w:after="120"/>
        <w:jc w:val="both"/>
        <w:rPr>
          <w:rFonts w:ascii="Times New Roman" w:hAnsi="Times New Roman" w:cs="Times New Roman"/>
          <w:sz w:val="24"/>
          <w:szCs w:val="24"/>
        </w:rPr>
      </w:pPr>
      <w:r>
        <w:rPr>
          <w:rFonts w:ascii="Times New Roman" w:hAnsi="Times New Roman" w:cs="Times New Roman"/>
          <w:sz w:val="24"/>
          <w:szCs w:val="24"/>
        </w:rPr>
        <w:t>(Листочки собираются для последующего анализа).</w:t>
      </w:r>
    </w:p>
    <w:p w:rsidR="00F226FD" w:rsidRDefault="00F226FD" w:rsidP="005D2CF2">
      <w:pPr>
        <w:spacing w:after="120"/>
        <w:jc w:val="both"/>
        <w:rPr>
          <w:rFonts w:ascii="Times New Roman" w:hAnsi="Times New Roman" w:cs="Times New Roman"/>
          <w:sz w:val="24"/>
          <w:szCs w:val="24"/>
        </w:rPr>
      </w:pPr>
      <w:r>
        <w:rPr>
          <w:rFonts w:ascii="Times New Roman" w:hAnsi="Times New Roman" w:cs="Times New Roman"/>
          <w:sz w:val="24"/>
          <w:szCs w:val="24"/>
        </w:rPr>
        <w:t>- Делать лю</w:t>
      </w:r>
      <w:r w:rsidR="009A7942">
        <w:rPr>
          <w:rFonts w:ascii="Times New Roman" w:hAnsi="Times New Roman" w:cs="Times New Roman"/>
          <w:sz w:val="24"/>
          <w:szCs w:val="24"/>
        </w:rPr>
        <w:t>дям добро – это счастье? (Да – это большое счастье. Ради этого стоит жить).</w:t>
      </w:r>
    </w:p>
    <w:p w:rsidR="009A7942" w:rsidRDefault="009A7942" w:rsidP="005D2CF2">
      <w:pPr>
        <w:spacing w:after="120"/>
        <w:jc w:val="both"/>
        <w:rPr>
          <w:rFonts w:ascii="Times New Roman" w:hAnsi="Times New Roman" w:cs="Times New Roman"/>
          <w:sz w:val="24"/>
          <w:szCs w:val="24"/>
        </w:rPr>
      </w:pPr>
      <w:r>
        <w:rPr>
          <w:rFonts w:ascii="Times New Roman" w:hAnsi="Times New Roman" w:cs="Times New Roman"/>
          <w:sz w:val="24"/>
          <w:szCs w:val="24"/>
        </w:rPr>
        <w:t xml:space="preserve">- Напутствием в вашей добродетели пусть послужат слова французского философа-мыслителя </w:t>
      </w:r>
      <w:r>
        <w:rPr>
          <w:rFonts w:ascii="Times New Roman" w:hAnsi="Times New Roman" w:cs="Times New Roman"/>
          <w:sz w:val="24"/>
          <w:szCs w:val="24"/>
          <w:lang w:val="en-US"/>
        </w:rPr>
        <w:t>XVI</w:t>
      </w:r>
      <w:r w:rsidRPr="009A7942">
        <w:rPr>
          <w:rFonts w:ascii="Times New Roman" w:hAnsi="Times New Roman" w:cs="Times New Roman"/>
          <w:sz w:val="24"/>
          <w:szCs w:val="24"/>
        </w:rPr>
        <w:t xml:space="preserve"> </w:t>
      </w:r>
      <w:r>
        <w:rPr>
          <w:rFonts w:ascii="Times New Roman" w:hAnsi="Times New Roman" w:cs="Times New Roman"/>
          <w:sz w:val="24"/>
          <w:szCs w:val="24"/>
        </w:rPr>
        <w:t>века М.Монтеня: «Добродетель требует, чтобы ее соблюдали ради  ее самой; если она однажды проникла к нам в душу, то она подобна яркой и несмываемой краске, которая сходит только вместе с тканью».</w:t>
      </w:r>
    </w:p>
    <w:p w:rsidR="009A7942" w:rsidRPr="00396595" w:rsidRDefault="009A7942" w:rsidP="009A7942">
      <w:pPr>
        <w:pStyle w:val="a3"/>
        <w:numPr>
          <w:ilvl w:val="0"/>
          <w:numId w:val="1"/>
        </w:numPr>
        <w:spacing w:after="120"/>
        <w:jc w:val="both"/>
        <w:rPr>
          <w:rFonts w:ascii="Times New Roman" w:hAnsi="Times New Roman" w:cs="Times New Roman"/>
          <w:b/>
          <w:color w:val="00B050"/>
          <w:sz w:val="24"/>
          <w:szCs w:val="24"/>
        </w:rPr>
      </w:pPr>
      <w:r w:rsidRPr="00396595">
        <w:rPr>
          <w:rFonts w:ascii="Times New Roman" w:hAnsi="Times New Roman" w:cs="Times New Roman"/>
          <w:b/>
          <w:color w:val="00B050"/>
          <w:sz w:val="24"/>
          <w:szCs w:val="24"/>
        </w:rPr>
        <w:t>За</w:t>
      </w:r>
      <w:r w:rsidR="00396595" w:rsidRPr="00396595">
        <w:rPr>
          <w:rFonts w:ascii="Times New Roman" w:hAnsi="Times New Roman" w:cs="Times New Roman"/>
          <w:b/>
          <w:color w:val="00B050"/>
          <w:sz w:val="24"/>
          <w:szCs w:val="24"/>
        </w:rPr>
        <w:t>ключение.</w:t>
      </w:r>
    </w:p>
    <w:p w:rsidR="00396595" w:rsidRDefault="00396595" w:rsidP="00396595">
      <w:pPr>
        <w:spacing w:after="120"/>
        <w:jc w:val="both"/>
        <w:rPr>
          <w:rFonts w:ascii="Times New Roman" w:hAnsi="Times New Roman" w:cs="Times New Roman"/>
          <w:sz w:val="24"/>
          <w:szCs w:val="24"/>
        </w:rPr>
      </w:pPr>
      <w:r>
        <w:rPr>
          <w:rFonts w:ascii="Times New Roman" w:hAnsi="Times New Roman" w:cs="Times New Roman"/>
          <w:sz w:val="24"/>
          <w:szCs w:val="24"/>
        </w:rPr>
        <w:t xml:space="preserve">    У каждого человека есть свобода выбора. Вспомните смысл сказки «Два пути».</w:t>
      </w:r>
    </w:p>
    <w:p w:rsidR="00396595" w:rsidRDefault="00396595" w:rsidP="00396595">
      <w:pPr>
        <w:spacing w:after="120"/>
        <w:jc w:val="both"/>
        <w:rPr>
          <w:rFonts w:ascii="Times New Roman" w:hAnsi="Times New Roman" w:cs="Times New Roman"/>
          <w:sz w:val="24"/>
          <w:szCs w:val="24"/>
        </w:rPr>
      </w:pPr>
      <w:r>
        <w:rPr>
          <w:rFonts w:ascii="Times New Roman" w:hAnsi="Times New Roman" w:cs="Times New Roman"/>
          <w:sz w:val="24"/>
          <w:szCs w:val="24"/>
        </w:rPr>
        <w:t xml:space="preserve">    Выбор существует ежедневно, даже ежеминутно. Разный по своей серьезности, неодинаковый по своим последствиям. Шагнуть или не шагнуть? Промолчать или ответить? Подниматься по пути Созидания или опускаться </w:t>
      </w:r>
      <w:r w:rsidR="00C673D3">
        <w:rPr>
          <w:rFonts w:ascii="Times New Roman" w:hAnsi="Times New Roman" w:cs="Times New Roman"/>
          <w:sz w:val="24"/>
          <w:szCs w:val="24"/>
        </w:rPr>
        <w:t xml:space="preserve">по пути </w:t>
      </w:r>
      <w:r>
        <w:rPr>
          <w:rFonts w:ascii="Times New Roman" w:hAnsi="Times New Roman" w:cs="Times New Roman"/>
          <w:sz w:val="24"/>
          <w:szCs w:val="24"/>
        </w:rPr>
        <w:t>Разрушения</w:t>
      </w:r>
      <w:r w:rsidR="00C673D3">
        <w:rPr>
          <w:rFonts w:ascii="Times New Roman" w:hAnsi="Times New Roman" w:cs="Times New Roman"/>
          <w:sz w:val="24"/>
          <w:szCs w:val="24"/>
        </w:rPr>
        <w:t>? (Всем сердцем хочу предостеречь вас от этого).</w:t>
      </w:r>
    </w:p>
    <w:p w:rsidR="00C673D3" w:rsidRDefault="00C673D3" w:rsidP="00396595">
      <w:pPr>
        <w:spacing w:after="120"/>
        <w:jc w:val="both"/>
        <w:rPr>
          <w:rFonts w:ascii="Times New Roman" w:hAnsi="Times New Roman" w:cs="Times New Roman"/>
          <w:sz w:val="24"/>
          <w:szCs w:val="24"/>
        </w:rPr>
      </w:pPr>
      <w:r>
        <w:rPr>
          <w:rFonts w:ascii="Times New Roman" w:hAnsi="Times New Roman" w:cs="Times New Roman"/>
          <w:sz w:val="24"/>
          <w:szCs w:val="24"/>
        </w:rPr>
        <w:t xml:space="preserve">     Но пусть ваш выбор ежеминутно говорит о том, что поступаете правильно, как настоящий гражданин. Человек с большой буквы. </w:t>
      </w:r>
    </w:p>
    <w:p w:rsidR="00C673D3" w:rsidRDefault="00C673D3" w:rsidP="00396595">
      <w:pPr>
        <w:spacing w:after="120"/>
        <w:jc w:val="both"/>
        <w:rPr>
          <w:rFonts w:ascii="Times New Roman" w:hAnsi="Times New Roman" w:cs="Times New Roman"/>
          <w:sz w:val="24"/>
          <w:szCs w:val="24"/>
        </w:rPr>
      </w:pPr>
      <w:r>
        <w:rPr>
          <w:rFonts w:ascii="Times New Roman" w:hAnsi="Times New Roman" w:cs="Times New Roman"/>
          <w:sz w:val="24"/>
          <w:szCs w:val="24"/>
        </w:rPr>
        <w:t xml:space="preserve">    Хочется пожелать всем удачи и правильных решений.</w:t>
      </w:r>
    </w:p>
    <w:p w:rsidR="00C673D3" w:rsidRDefault="00C673D3" w:rsidP="00396595">
      <w:pPr>
        <w:spacing w:after="120"/>
        <w:jc w:val="both"/>
        <w:rPr>
          <w:rFonts w:ascii="Times New Roman" w:hAnsi="Times New Roman" w:cs="Times New Roman"/>
          <w:sz w:val="24"/>
          <w:szCs w:val="24"/>
        </w:rPr>
      </w:pPr>
      <w:r>
        <w:rPr>
          <w:rFonts w:ascii="Times New Roman" w:hAnsi="Times New Roman" w:cs="Times New Roman"/>
          <w:sz w:val="24"/>
          <w:szCs w:val="24"/>
        </w:rPr>
        <w:t xml:space="preserve">   Будьте человечными, не оставляйте в беде никого, помогите каждому, кто нуждается в вашей помощи.</w:t>
      </w:r>
    </w:p>
    <w:p w:rsidR="00C673D3" w:rsidRDefault="00C673D3" w:rsidP="00396595">
      <w:pPr>
        <w:spacing w:after="120"/>
        <w:jc w:val="both"/>
        <w:rPr>
          <w:rFonts w:ascii="Times New Roman" w:hAnsi="Times New Roman" w:cs="Times New Roman"/>
          <w:sz w:val="24"/>
          <w:szCs w:val="24"/>
        </w:rPr>
      </w:pPr>
      <w:r>
        <w:rPr>
          <w:rFonts w:ascii="Times New Roman" w:hAnsi="Times New Roman" w:cs="Times New Roman"/>
          <w:sz w:val="24"/>
          <w:szCs w:val="24"/>
        </w:rPr>
        <w:t xml:space="preserve">   Пусть каждый из вас знает: Добро творящий творит жизнь. Добро – это жизнь. Основное назначени</w:t>
      </w:r>
      <w:r w:rsidR="00E35022">
        <w:rPr>
          <w:rFonts w:ascii="Times New Roman" w:hAnsi="Times New Roman" w:cs="Times New Roman"/>
          <w:sz w:val="24"/>
          <w:szCs w:val="24"/>
        </w:rPr>
        <w:t>е человека – творить Добро.</w:t>
      </w:r>
    </w:p>
    <w:p w:rsidR="00E35022" w:rsidRDefault="00E35022" w:rsidP="00EB1996">
      <w:pPr>
        <w:spacing w:after="120"/>
        <w:ind w:left="3261"/>
        <w:jc w:val="both"/>
        <w:rPr>
          <w:rFonts w:ascii="Times New Roman" w:hAnsi="Times New Roman" w:cs="Times New Roman"/>
          <w:sz w:val="24"/>
          <w:szCs w:val="24"/>
        </w:rPr>
      </w:pPr>
      <w:r>
        <w:rPr>
          <w:rFonts w:ascii="Times New Roman" w:hAnsi="Times New Roman" w:cs="Times New Roman"/>
          <w:sz w:val="24"/>
          <w:szCs w:val="24"/>
        </w:rPr>
        <w:t>Добро и зло творить всегда</w:t>
      </w:r>
    </w:p>
    <w:p w:rsidR="00E35022" w:rsidRDefault="00E35022" w:rsidP="00EB1996">
      <w:pPr>
        <w:spacing w:after="120"/>
        <w:ind w:left="3261"/>
        <w:jc w:val="both"/>
        <w:rPr>
          <w:rFonts w:ascii="Times New Roman" w:hAnsi="Times New Roman" w:cs="Times New Roman"/>
          <w:sz w:val="24"/>
          <w:szCs w:val="24"/>
        </w:rPr>
      </w:pPr>
      <w:r>
        <w:rPr>
          <w:rFonts w:ascii="Times New Roman" w:hAnsi="Times New Roman" w:cs="Times New Roman"/>
          <w:sz w:val="24"/>
          <w:szCs w:val="24"/>
        </w:rPr>
        <w:t>Во власти всех людей,</w:t>
      </w:r>
    </w:p>
    <w:p w:rsidR="00E35022" w:rsidRDefault="00E35022" w:rsidP="00EB1996">
      <w:pPr>
        <w:spacing w:after="120"/>
        <w:ind w:left="3261"/>
        <w:jc w:val="both"/>
        <w:rPr>
          <w:rFonts w:ascii="Times New Roman" w:hAnsi="Times New Roman" w:cs="Times New Roman"/>
          <w:sz w:val="24"/>
          <w:szCs w:val="24"/>
        </w:rPr>
      </w:pPr>
      <w:r>
        <w:rPr>
          <w:rFonts w:ascii="Times New Roman" w:hAnsi="Times New Roman" w:cs="Times New Roman"/>
          <w:sz w:val="24"/>
          <w:szCs w:val="24"/>
        </w:rPr>
        <w:t>Но зло творится без труда,</w:t>
      </w:r>
    </w:p>
    <w:p w:rsidR="00E35022" w:rsidRDefault="00E35022" w:rsidP="00EB1996">
      <w:pPr>
        <w:spacing w:after="120"/>
        <w:ind w:left="3261"/>
        <w:jc w:val="both"/>
        <w:rPr>
          <w:rFonts w:ascii="Times New Roman" w:hAnsi="Times New Roman" w:cs="Times New Roman"/>
          <w:sz w:val="24"/>
          <w:szCs w:val="24"/>
        </w:rPr>
      </w:pPr>
      <w:r>
        <w:rPr>
          <w:rFonts w:ascii="Times New Roman" w:hAnsi="Times New Roman" w:cs="Times New Roman"/>
          <w:sz w:val="24"/>
          <w:szCs w:val="24"/>
        </w:rPr>
        <w:t>Добро творить трудней.</w:t>
      </w:r>
    </w:p>
    <w:p w:rsidR="00EB1996" w:rsidRPr="00EB1996" w:rsidRDefault="00EB1996" w:rsidP="00EB1996">
      <w:pPr>
        <w:spacing w:after="120"/>
        <w:ind w:left="3261"/>
        <w:jc w:val="both"/>
        <w:rPr>
          <w:rFonts w:ascii="Times New Roman" w:hAnsi="Times New Roman" w:cs="Times New Roman"/>
          <w:i/>
          <w:sz w:val="24"/>
          <w:szCs w:val="24"/>
        </w:rPr>
      </w:pPr>
      <w:r>
        <w:rPr>
          <w:rFonts w:ascii="Times New Roman" w:hAnsi="Times New Roman" w:cs="Times New Roman"/>
          <w:sz w:val="24"/>
          <w:szCs w:val="24"/>
        </w:rPr>
        <w:t xml:space="preserve">                                 </w:t>
      </w:r>
      <w:r w:rsidRPr="00EB1996">
        <w:rPr>
          <w:rFonts w:ascii="Times New Roman" w:hAnsi="Times New Roman" w:cs="Times New Roman"/>
          <w:i/>
          <w:sz w:val="24"/>
          <w:szCs w:val="24"/>
        </w:rPr>
        <w:t>Низами</w:t>
      </w:r>
    </w:p>
    <w:p w:rsidR="00E35022" w:rsidRPr="00396595" w:rsidRDefault="00E35022" w:rsidP="00E35022">
      <w:pPr>
        <w:spacing w:after="120"/>
        <w:jc w:val="both"/>
        <w:rPr>
          <w:rFonts w:ascii="Times New Roman" w:hAnsi="Times New Roman" w:cs="Times New Roman"/>
          <w:sz w:val="24"/>
          <w:szCs w:val="24"/>
        </w:rPr>
      </w:pPr>
      <w:r>
        <w:rPr>
          <w:rFonts w:ascii="Times New Roman" w:hAnsi="Times New Roman" w:cs="Times New Roman"/>
          <w:sz w:val="24"/>
          <w:szCs w:val="24"/>
        </w:rPr>
        <w:t xml:space="preserve">       Спасибо, дорогие, за участие, за искренность, в нашем серьезном и очень важном разговоре о нравственных качествах человека.</w:t>
      </w:r>
    </w:p>
    <w:sectPr w:rsidR="00E35022" w:rsidRPr="00396595" w:rsidSect="001D09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C427A"/>
    <w:multiLevelType w:val="hybridMultilevel"/>
    <w:tmpl w:val="0020331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74377B"/>
    <w:multiLevelType w:val="hybridMultilevel"/>
    <w:tmpl w:val="660A16FE"/>
    <w:lvl w:ilvl="0" w:tplc="04190013">
      <w:start w:val="1"/>
      <w:numFmt w:val="upperRoman"/>
      <w:lvlText w:val="%1."/>
      <w:lvlJc w:val="right"/>
      <w:pPr>
        <w:ind w:left="786" w:hanging="360"/>
      </w:pPr>
      <w:rPr>
        <w:rFonts w:hint="default"/>
        <w:b/>
        <w:color w:val="00B05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characterSpacingControl w:val="doNotCompress"/>
  <w:savePreviewPicture/>
  <w:compat/>
  <w:rsids>
    <w:rsidRoot w:val="00AE61E1"/>
    <w:rsid w:val="000372DE"/>
    <w:rsid w:val="001D09B1"/>
    <w:rsid w:val="00235224"/>
    <w:rsid w:val="00267BC6"/>
    <w:rsid w:val="0031717E"/>
    <w:rsid w:val="00370067"/>
    <w:rsid w:val="00371DA2"/>
    <w:rsid w:val="00396595"/>
    <w:rsid w:val="005D2CF2"/>
    <w:rsid w:val="00671EE7"/>
    <w:rsid w:val="00952FF9"/>
    <w:rsid w:val="009A7942"/>
    <w:rsid w:val="00A754C2"/>
    <w:rsid w:val="00A96BF6"/>
    <w:rsid w:val="00AD76E1"/>
    <w:rsid w:val="00AE61E1"/>
    <w:rsid w:val="00C673D3"/>
    <w:rsid w:val="00CA65C8"/>
    <w:rsid w:val="00D126D0"/>
    <w:rsid w:val="00D3598C"/>
    <w:rsid w:val="00E35022"/>
    <w:rsid w:val="00E85B10"/>
    <w:rsid w:val="00EB1996"/>
    <w:rsid w:val="00F22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9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61E1"/>
    <w:pPr>
      <w:ind w:left="720"/>
      <w:contextualSpacing/>
    </w:pPr>
  </w:style>
  <w:style w:type="paragraph" w:styleId="a4">
    <w:name w:val="Normal (Web)"/>
    <w:basedOn w:val="a"/>
    <w:uiPriority w:val="99"/>
    <w:semiHidden/>
    <w:unhideWhenUsed/>
    <w:rsid w:val="003171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61E1"/>
    <w:pPr>
      <w:ind w:left="720"/>
      <w:contextualSpacing/>
    </w:pPr>
  </w:style>
  <w:style w:type="paragraph" w:styleId="a4">
    <w:name w:val="Normal (Web)"/>
    <w:basedOn w:val="a"/>
    <w:uiPriority w:val="99"/>
    <w:semiHidden/>
    <w:unhideWhenUsed/>
    <w:rsid w:val="003171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6532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1571</Words>
  <Characters>8959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2018-04-16T08:43:00Z</dcterms:created>
  <dcterms:modified xsi:type="dcterms:W3CDTF">2018-04-16T08:43:00Z</dcterms:modified>
</cp:coreProperties>
</file>